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FC1109" w:rsidP="00FC1109">
      <w:pPr>
        <w:ind w:firstLine="432"/>
        <w:jc w:val="center"/>
      </w:pPr>
      <w:r>
        <w:t>Criminalization of HIV</w:t>
      </w:r>
    </w:p>
    <w:p w:rsidR="00FC1109" w:rsidRDefault="00FC1109" w:rsidP="00FC1109">
      <w:pPr>
        <w:ind w:firstLine="432"/>
        <w:jc w:val="center"/>
        <w:rPr>
          <w:color w:val="1B1B1B"/>
          <w:shd w:val="clear" w:color="auto" w:fill="FFFFFF"/>
        </w:rPr>
      </w:pPr>
    </w:p>
    <w:p w:rsidR="00605DE7" w:rsidRDefault="00D40A6E">
      <w:pPr>
        <w:ind w:firstLine="432"/>
        <w:jc w:val="center"/>
        <w:rPr>
          <w:color w:val="1B1B1B"/>
          <w:shd w:val="clear" w:color="auto" w:fill="FFFFFF"/>
        </w:rPr>
      </w:pPr>
      <w:r>
        <w:rPr>
          <w:color w:val="1B1B1B"/>
          <w:shd w:val="clear" w:color="auto" w:fill="FFFFFF"/>
        </w:rPr>
        <w:t>Name</w:t>
      </w:r>
    </w:p>
    <w:p w:rsidR="00605DE7" w:rsidRDefault="00D40A6E">
      <w:pPr>
        <w:ind w:firstLine="432"/>
        <w:jc w:val="center"/>
        <w:rPr>
          <w:color w:val="1B1B1B"/>
          <w:shd w:val="clear" w:color="auto" w:fill="FFFFFF"/>
        </w:rPr>
      </w:pPr>
      <w:r>
        <w:rPr>
          <w:color w:val="1B1B1B"/>
          <w:shd w:val="clear" w:color="auto" w:fill="FFFFFF"/>
        </w:rPr>
        <w:t>Institution of Affiliation</w:t>
      </w:r>
    </w:p>
    <w:p w:rsidR="00605DE7" w:rsidRDefault="00D40A6E">
      <w:pPr>
        <w:ind w:firstLine="432"/>
        <w:jc w:val="center"/>
        <w:rPr>
          <w:color w:val="1B1B1B"/>
          <w:shd w:val="clear" w:color="auto" w:fill="FFFFFF"/>
        </w:rPr>
      </w:pPr>
      <w:r>
        <w:rPr>
          <w:color w:val="1B1B1B"/>
          <w:shd w:val="clear" w:color="auto" w:fill="FFFFFF"/>
        </w:rPr>
        <w:t>Professor</w:t>
      </w:r>
    </w:p>
    <w:p w:rsidR="00605DE7" w:rsidRDefault="00D40A6E">
      <w:pPr>
        <w:ind w:firstLine="432"/>
        <w:jc w:val="center"/>
        <w:rPr>
          <w:color w:val="1B1B1B"/>
          <w:shd w:val="clear" w:color="auto" w:fill="FFFFFF"/>
        </w:rPr>
      </w:pPr>
      <w:r>
        <w:rPr>
          <w:color w:val="1B1B1B"/>
          <w:shd w:val="clear" w:color="auto" w:fill="FFFFFF"/>
        </w:rPr>
        <w:t>Date</w:t>
      </w:r>
    </w:p>
    <w:p w:rsidR="00605DE7" w:rsidRDefault="00605DE7">
      <w:pPr>
        <w:ind w:firstLine="432"/>
        <w:rPr>
          <w:color w:val="1B1B1B"/>
          <w:shd w:val="clear" w:color="auto" w:fill="FFFFFF"/>
        </w:rPr>
      </w:pPr>
    </w:p>
    <w:p w:rsidR="00595CD4" w:rsidRDefault="00595CD4">
      <w:pPr>
        <w:ind w:firstLine="432"/>
        <w:rPr>
          <w:color w:val="1B1B1B"/>
          <w:shd w:val="clear" w:color="auto" w:fill="FFFFFF"/>
        </w:rPr>
      </w:pPr>
      <w:bookmarkStart w:id="0" w:name="_GoBack"/>
      <w:bookmarkEnd w:id="0"/>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605DE7" w:rsidRDefault="00605DE7">
      <w:pPr>
        <w:ind w:firstLine="432"/>
        <w:rPr>
          <w:color w:val="1B1B1B"/>
          <w:shd w:val="clear" w:color="auto" w:fill="FFFFFF"/>
        </w:rPr>
      </w:pPr>
    </w:p>
    <w:p w:rsidR="00FC1109" w:rsidRPr="00FC1109" w:rsidRDefault="00D40A6E" w:rsidP="00FC1109">
      <w:pPr>
        <w:ind w:firstLine="432"/>
        <w:jc w:val="center"/>
      </w:pPr>
      <w:r>
        <w:rPr>
          <w:color w:val="1B1B1B"/>
          <w:shd w:val="clear" w:color="auto" w:fill="FFFFFF"/>
        </w:rPr>
        <w:lastRenderedPageBreak/>
        <w:t xml:space="preserve">   </w:t>
      </w:r>
      <w:r w:rsidR="00FC1109">
        <w:t>Criminalization of HIV</w:t>
      </w:r>
    </w:p>
    <w:p w:rsidR="00E5078A" w:rsidRDefault="00D40A6E" w:rsidP="00E5078A">
      <w:pPr>
        <w:ind w:firstLine="720"/>
        <w:rPr>
          <w:color w:val="1B1B1B"/>
          <w:shd w:val="clear" w:color="auto" w:fill="FFFFFF"/>
        </w:rPr>
      </w:pPr>
      <w:r>
        <w:rPr>
          <w:color w:val="1B1B1B"/>
          <w:shd w:val="clear" w:color="auto" w:fill="FFFFFF"/>
        </w:rPr>
        <w:t xml:space="preserve"> I agree with the argument that the use of coercion in criminalizing HIV is not proving effective. Most HIV positive individuals are not aware of their status</w:t>
      </w:r>
      <w:r>
        <w:rPr>
          <w:color w:val="1B1B1B"/>
          <w:shd w:val="clear" w:color="auto" w:fill="FFFFFF"/>
        </w:rPr>
        <w:t>. They always assume they are negative and this increases chances of infections. Charging HIV positive individuals on the basis that they did not disclose their HIV status to their sexual partners then proves unfair. This unawareness of one’s HIV status co</w:t>
      </w:r>
      <w:r>
        <w:rPr>
          <w:color w:val="1B1B1B"/>
          <w:shd w:val="clear" w:color="auto" w:fill="FFFFFF"/>
        </w:rPr>
        <w:t xml:space="preserve">ntributes to the greatest number of new infections. This owes to the fact that undiagnosed persons are not under any drugs that reduce the toughness of the virus and thus the virus in them is highly strong and infectious as well. The charges on failure to </w:t>
      </w:r>
      <w:r>
        <w:rPr>
          <w:color w:val="1B1B1B"/>
          <w:shd w:val="clear" w:color="auto" w:fill="FFFFFF"/>
        </w:rPr>
        <w:t xml:space="preserve">disclose one’s HIV status should only be placed on individuals who are </w:t>
      </w:r>
      <w:r w:rsidR="00634F8D">
        <w:rPr>
          <w:color w:val="1B1B1B"/>
          <w:shd w:val="clear" w:color="auto" w:fill="FFFFFF"/>
        </w:rPr>
        <w:t xml:space="preserve">already </w:t>
      </w:r>
      <w:r>
        <w:rPr>
          <w:color w:val="1B1B1B"/>
          <w:shd w:val="clear" w:color="auto" w:fill="FFFFFF"/>
        </w:rPr>
        <w:t>aware of their status</w:t>
      </w:r>
      <w:r w:rsidR="00634F8D">
        <w:rPr>
          <w:color w:val="1B1B1B"/>
          <w:shd w:val="clear" w:color="auto" w:fill="FFFFFF"/>
        </w:rPr>
        <w:t xml:space="preserve"> prior to infecting others</w:t>
      </w:r>
      <w:r>
        <w:rPr>
          <w:color w:val="1B1B1B"/>
          <w:shd w:val="clear" w:color="auto" w:fill="FFFFFF"/>
        </w:rPr>
        <w:t>. This could be proven if they are using antiretroviral drugs. It is true that disclosure will only encourage people to have sex with HIV negative people which is e</w:t>
      </w:r>
      <w:r>
        <w:rPr>
          <w:color w:val="1B1B1B"/>
          <w:shd w:val="clear" w:color="auto" w:fill="FFFFFF"/>
        </w:rPr>
        <w:t>qually more dangerous as it does not readily show that a person is infected and it might be too late to discover.</w:t>
      </w:r>
    </w:p>
    <w:p w:rsidR="00E5078A" w:rsidRDefault="00D40A6E" w:rsidP="00E5078A">
      <w:pPr>
        <w:ind w:firstLine="720"/>
        <w:rPr>
          <w:color w:val="1B1B1B"/>
          <w:shd w:val="clear" w:color="auto" w:fill="FFFFFF"/>
        </w:rPr>
      </w:pPr>
      <w:r>
        <w:rPr>
          <w:color w:val="1B1B1B"/>
          <w:shd w:val="clear" w:color="auto" w:fill="FFFFFF"/>
        </w:rPr>
        <w:t xml:space="preserve">The criminalization of HIV </w:t>
      </w:r>
      <w:r w:rsidR="00634F8D">
        <w:rPr>
          <w:color w:val="1B1B1B"/>
          <w:shd w:val="clear" w:color="auto" w:fill="FFFFFF"/>
        </w:rPr>
        <w:t>is truly</w:t>
      </w:r>
      <w:r>
        <w:rPr>
          <w:color w:val="1B1B1B"/>
          <w:shd w:val="clear" w:color="auto" w:fill="FFFFFF"/>
        </w:rPr>
        <w:t xml:space="preserve"> abusive. It tends to stigmatize and lower the dignity of the people living with HIV. The fact that </w:t>
      </w:r>
      <w:r>
        <w:rPr>
          <w:color w:val="1B1B1B"/>
          <w:shd w:val="clear" w:color="auto" w:fill="FFFFFF"/>
        </w:rPr>
        <w:t>Rangel was arrested for drug and felony, yet his HIV status came into play in the hearing and deciding of his case, proves how bias this criminalization is. The fact that HIV disclosure was born out of stigma, makes it wrong to criminalize it. As in the ca</w:t>
      </w:r>
      <w:r>
        <w:rPr>
          <w:color w:val="1B1B1B"/>
          <w:shd w:val="clear" w:color="auto" w:fill="FFFFFF"/>
        </w:rPr>
        <w:t>se of the infectious tuberculosis control that brought about racial segregation, criminalizing HIV is no better. It only promotes stigma and defies the respect for the human right to life and dignity. Worse still is the fact that people who criminalize HIV</w:t>
      </w:r>
      <w:r>
        <w:rPr>
          <w:color w:val="1B1B1B"/>
          <w:shd w:val="clear" w:color="auto" w:fill="FFFFFF"/>
        </w:rPr>
        <w:t xml:space="preserve"> may not necessarily be experts and do not understand the infection. It is therefore wrong for them to handle a matter they do not have sufficient knowledge on.</w:t>
      </w:r>
    </w:p>
    <w:p w:rsidR="00E5078A" w:rsidRDefault="00D40A6E" w:rsidP="00E5078A">
      <w:pPr>
        <w:ind w:firstLine="720"/>
        <w:rPr>
          <w:color w:val="1B1B1B"/>
          <w:shd w:val="clear" w:color="auto" w:fill="FFFFFF"/>
        </w:rPr>
      </w:pPr>
      <w:r>
        <w:rPr>
          <w:color w:val="1B1B1B"/>
          <w:shd w:val="clear" w:color="auto" w:fill="FFFFFF"/>
        </w:rPr>
        <w:lastRenderedPageBreak/>
        <w:t xml:space="preserve"> Criminalization of HIV is right to the extent that the outright infectors of HIV are impr</w:t>
      </w:r>
      <w:r>
        <w:rPr>
          <w:color w:val="1B1B1B"/>
          <w:shd w:val="clear" w:color="auto" w:fill="FFFFFF"/>
        </w:rPr>
        <w:t>isoned for long unlike the author’s assertions. It is criminal to infect other people cautiously and so to reduce these infections, charges should be very high. It is right for such criminals to be punished by being denied employment, the right to vote and</w:t>
      </w:r>
      <w:r>
        <w:rPr>
          <w:color w:val="1B1B1B"/>
          <w:shd w:val="clear" w:color="auto" w:fill="FFFFFF"/>
        </w:rPr>
        <w:t xml:space="preserve"> the right to social benefits. The f</w:t>
      </w:r>
      <w:r w:rsidR="00634F8D">
        <w:rPr>
          <w:color w:val="1B1B1B"/>
          <w:shd w:val="clear" w:color="auto" w:fill="FFFFFF"/>
        </w:rPr>
        <w:t>act that they do not want other</w:t>
      </w:r>
      <w:r>
        <w:rPr>
          <w:color w:val="1B1B1B"/>
          <w:shd w:val="clear" w:color="auto" w:fill="FFFFFF"/>
        </w:rPr>
        <w:t xml:space="preserve"> people to live in good health and work to develop the nation, means they are ill motived. This type of punishment will therefore, ensure that people stop infecting others knowingly. The b</w:t>
      </w:r>
      <w:r>
        <w:rPr>
          <w:color w:val="1B1B1B"/>
          <w:shd w:val="clear" w:color="auto" w:fill="FFFFFF"/>
        </w:rPr>
        <w:t>randing of these criminals as sexual offenders on their licenses, will always remind them of their mistake. This will surely lower the numbers of known infections. Criminalization for deterrence is an effective methodology and it helps society get rid of u</w:t>
      </w:r>
      <w:r>
        <w:rPr>
          <w:color w:val="1B1B1B"/>
          <w:shd w:val="clear" w:color="auto" w:fill="FFFFFF"/>
        </w:rPr>
        <w:t>nwanted characters.</w:t>
      </w:r>
    </w:p>
    <w:p w:rsidR="00E5078A" w:rsidRDefault="00D40A6E" w:rsidP="00E5078A">
      <w:pPr>
        <w:ind w:firstLine="720"/>
        <w:rPr>
          <w:color w:val="1B1B1B"/>
          <w:shd w:val="clear" w:color="auto" w:fill="FFFFFF"/>
        </w:rPr>
      </w:pPr>
      <w:r>
        <w:rPr>
          <w:color w:val="1B1B1B"/>
          <w:shd w:val="clear" w:color="auto" w:fill="FFFFFF"/>
        </w:rPr>
        <w:t>It would be fairer as the author argues, that research be conducted on the lawmakers that criminalize diseases. Lawyers in the health profession are better placed to make these laws as they understand what an infection means as we</w:t>
      </w:r>
      <w:r>
        <w:rPr>
          <w:color w:val="1B1B1B"/>
          <w:shd w:val="clear" w:color="auto" w:fill="FFFFFF"/>
        </w:rPr>
        <w:t>ll as what victimization feels like. HIV should also be a collective responsibility as opposed to an individual’s responsibility. Let society members be watchmen of one another ensuring that their friends, relatives are tested for HIV and if infected are l</w:t>
      </w:r>
      <w:r>
        <w:rPr>
          <w:color w:val="1B1B1B"/>
          <w:shd w:val="clear" w:color="auto" w:fill="FFFFFF"/>
        </w:rPr>
        <w:t>iving responsibly and taking drugs. This will get rid of the HIV stigma and will ensure HIV victims are treated as dignified people and not as criminals. The use of such things as PREP should also be used responsibly. Society achieves this through informat</w:t>
      </w:r>
      <w:r>
        <w:rPr>
          <w:color w:val="1B1B1B"/>
          <w:shd w:val="clear" w:color="auto" w:fill="FFFFFF"/>
        </w:rPr>
        <w:t>ion sharing.</w:t>
      </w:r>
    </w:p>
    <w:p w:rsidR="00605DE7" w:rsidRDefault="00D40A6E" w:rsidP="00F100CE">
      <w:pPr>
        <w:ind w:firstLine="720"/>
        <w:rPr>
          <w:color w:val="1B1B1B"/>
          <w:shd w:val="clear" w:color="auto" w:fill="FFFFFF"/>
        </w:rPr>
      </w:pPr>
      <w:r>
        <w:rPr>
          <w:color w:val="1B1B1B"/>
          <w:shd w:val="clear" w:color="auto" w:fill="FFFFFF"/>
        </w:rPr>
        <w:t>I disagree with the author’s suggestion that punishment for intentional infection be relented. It should continue to be criminal for perpetrators to pay for their crimes and for those who intend to, to be deterred. However there should be</w:t>
      </w:r>
      <w:r>
        <w:rPr>
          <w:color w:val="1B1B1B"/>
          <w:shd w:val="clear" w:color="auto" w:fill="FFFFFF"/>
        </w:rPr>
        <w:t xml:space="preserve"> a clear understanding by the policy makers of HIV including the worth of punishing a known and an unknown infection. This will ensure people are not punished while they are not guilty. </w:t>
      </w:r>
    </w:p>
    <w:p w:rsidR="00E5078A" w:rsidRDefault="00E5078A" w:rsidP="00E5078A">
      <w:pPr>
        <w:jc w:val="center"/>
        <w:rPr>
          <w:color w:val="1B1B1B"/>
          <w:shd w:val="clear" w:color="auto" w:fill="FFFFFF"/>
        </w:rPr>
      </w:pPr>
      <w:r>
        <w:rPr>
          <w:color w:val="1B1B1B"/>
          <w:shd w:val="clear" w:color="auto" w:fill="FFFFFF"/>
        </w:rPr>
        <w:lastRenderedPageBreak/>
        <w:t>References</w:t>
      </w:r>
    </w:p>
    <w:p w:rsidR="00605DE7" w:rsidRDefault="00E5078A" w:rsidP="00E5078A">
      <w:r w:rsidRPr="00E5078A">
        <w:t>Hoppe, T. (2017). </w:t>
      </w:r>
      <w:r w:rsidRPr="00E5078A">
        <w:rPr>
          <w:i/>
          <w:iCs/>
        </w:rPr>
        <w:t>Punishing disease: HIV and the criminalization of sickness</w:t>
      </w:r>
      <w:r w:rsidRPr="00E5078A">
        <w:t>. Univ</w:t>
      </w:r>
      <w:r>
        <w:t>ersity</w:t>
      </w:r>
      <w:r w:rsidRPr="00E5078A">
        <w:t xml:space="preserve"> of California Press.</w:t>
      </w:r>
    </w:p>
    <w:sectPr w:rsidR="00605D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A6E" w:rsidRDefault="00D40A6E">
      <w:pPr>
        <w:spacing w:line="240" w:lineRule="auto"/>
      </w:pPr>
      <w:r>
        <w:separator/>
      </w:r>
    </w:p>
  </w:endnote>
  <w:endnote w:type="continuationSeparator" w:id="0">
    <w:p w:rsidR="00D40A6E" w:rsidRDefault="00D40A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A6E" w:rsidRDefault="00D40A6E">
      <w:pPr>
        <w:spacing w:line="240" w:lineRule="auto"/>
      </w:pPr>
      <w:r>
        <w:separator/>
      </w:r>
    </w:p>
  </w:footnote>
  <w:footnote w:type="continuationSeparator" w:id="0">
    <w:p w:rsidR="00D40A6E" w:rsidRDefault="00D40A6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DE7" w:rsidRDefault="00D40A6E">
    <w:pPr>
      <w:pStyle w:val="Header"/>
    </w:pPr>
    <w:r>
      <w:t xml:space="preserve">CRIMINALIZATION OF HIV </w:t>
    </w:r>
    <w:r>
      <w:fldChar w:fldCharType="begin"/>
    </w:r>
    <w:r>
      <w:instrText xml:space="preserve"> PAGE   \* MERGEFORMAT </w:instrText>
    </w:r>
    <w:r>
      <w:fldChar w:fldCharType="separate"/>
    </w:r>
    <w:r w:rsidR="00595CD4">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DE7" w:rsidRDefault="00D40A6E">
    <w:pPr>
      <w:pStyle w:val="Header"/>
    </w:pPr>
    <w:r>
      <w:t>Running head: CRIMINALIZATION OF HIV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E7"/>
    <w:rsid w:val="004749FE"/>
    <w:rsid w:val="00595CD4"/>
    <w:rsid w:val="00605DE7"/>
    <w:rsid w:val="00634F8D"/>
    <w:rsid w:val="009E49E7"/>
    <w:rsid w:val="00D40A6E"/>
    <w:rsid w:val="00E5078A"/>
    <w:rsid w:val="00F100CE"/>
    <w:rsid w:val="00FC1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885E8C-DC25-4BE6-87A8-3CE0BB6BA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2019-04-10T14:40:00Z</dcterms:created>
  <dcterms:modified xsi:type="dcterms:W3CDTF">2019-04-10T15:08:00Z</dcterms:modified>
</cp:coreProperties>
</file>